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</w:rPr>
        <w:t>人防工程工程概况</w:t>
      </w:r>
      <w:r>
        <w:rPr>
          <w:rFonts w:hint="eastAsia"/>
          <w:b/>
          <w:bCs/>
          <w:sz w:val="30"/>
          <w:szCs w:val="30"/>
          <w:lang w:eastAsia="zh-CN"/>
        </w:rPr>
        <w:t>（模板）</w:t>
      </w:r>
    </w:p>
    <w:p>
      <w:pPr>
        <w:pStyle w:val="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项目名称：城发城市广场地下车库人防工程</w:t>
      </w:r>
    </w:p>
    <w:p>
      <w:pPr>
        <w:pStyle w:val="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项目地点：烟台市莱山区长宁路以东、长安路以西、银海路以南、府后路以北</w:t>
      </w:r>
    </w:p>
    <w:p>
      <w:pPr>
        <w:pStyle w:val="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人防工程所在层数：地下三层</w:t>
      </w:r>
    </w:p>
    <w:p>
      <w:pPr>
        <w:pStyle w:val="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建筑结构形式：框架结构</w:t>
      </w:r>
    </w:p>
    <w:p>
      <w:pPr>
        <w:pStyle w:val="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人防工程建筑分类：甲类人防工程</w:t>
      </w:r>
    </w:p>
    <w:p>
      <w:pPr>
        <w:pStyle w:val="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建筑规模：本工程为附建式人防工程</w:t>
      </w:r>
    </w:p>
    <w:p>
      <w:pPr>
        <w:ind w:left="360"/>
        <w:rPr>
          <w:rFonts w:hint="eastAsia"/>
        </w:rPr>
      </w:pPr>
      <w:r>
        <w:rPr>
          <w:rFonts w:hint="eastAsia"/>
        </w:rPr>
        <w:t>该项目设计人防总建筑面积：19999平方米，其中核6常6级二等人员掩蔽设计建筑面积5851.6平方米，核6常级物资库12275.4平方米，核6常5级一等人员掩蔽设计建筑面积1872平方米。</w:t>
      </w:r>
    </w:p>
    <w:p>
      <w:pPr>
        <w:pStyle w:val="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平时使用功能：汽车库</w:t>
      </w:r>
      <w:bookmarkStart w:id="0" w:name="_GoBack"/>
      <w:bookmarkEnd w:id="0"/>
    </w:p>
    <w:p>
      <w:pPr>
        <w:pStyle w:val="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经济指标</w:t>
      </w:r>
    </w:p>
    <w:tbl>
      <w:tblPr>
        <w:tblStyle w:val="3"/>
        <w:tblW w:w="98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2"/>
        <w:gridCol w:w="1642"/>
        <w:gridCol w:w="1642"/>
        <w:gridCol w:w="1642"/>
        <w:gridCol w:w="1643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r>
              <w:rPr>
                <w:rFonts w:hint="eastAsia"/>
              </w:rPr>
              <w:t>名称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战时功能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抗力级别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防化级别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人防建筑面积（m</w:t>
            </w:r>
            <w:r>
              <w:rPr>
                <w:rFonts w:hint="eastAsia"/>
                <w:vertAlign w:val="superscript"/>
              </w:rPr>
              <w:t>2</w:t>
            </w:r>
            <w:r>
              <w:rPr>
                <w:rFonts w:hint="eastAsia"/>
              </w:rPr>
              <w:t>）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战时出入口数量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r>
              <w:rPr>
                <w:rFonts w:hint="eastAsia"/>
              </w:rPr>
              <w:t>防护单元一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物资库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核6常6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丁级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3820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一主一次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r>
              <w:rPr>
                <w:rFonts w:hint="eastAsia"/>
              </w:rPr>
              <w:t>防护单元二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二等人掩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核6常6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丙级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1989.8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一主一次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r>
              <w:rPr>
                <w:rFonts w:hint="eastAsia"/>
              </w:rPr>
              <w:t>防护单元三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一等人掩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核6常5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乙级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1872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一主一次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r>
              <w:rPr>
                <w:rFonts w:hint="eastAsia"/>
              </w:rPr>
              <w:t>防护单元四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物资库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核6常6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丁级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2051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一主一次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r>
              <w:rPr>
                <w:rFonts w:hint="eastAsia"/>
              </w:rPr>
              <w:t>防护单元五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物资库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核6常6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丁级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2537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一主一次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r>
              <w:rPr>
                <w:rFonts w:hint="eastAsia"/>
              </w:rPr>
              <w:t>防护单元六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二等人掩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核6常6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丙级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1872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一主一次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r>
              <w:rPr>
                <w:rFonts w:hint="eastAsia"/>
              </w:rPr>
              <w:t>防护单元七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二等人掩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核6常6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丙级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1989.8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一主一次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r>
              <w:rPr>
                <w:rFonts w:hint="eastAsia"/>
              </w:rPr>
              <w:t>防护单元八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物资库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核6常6</w:t>
            </w:r>
          </w:p>
        </w:tc>
        <w:tc>
          <w:tcPr>
            <w:tcW w:w="1642" w:type="dxa"/>
          </w:tcPr>
          <w:p>
            <w:r>
              <w:rPr>
                <w:rFonts w:hint="eastAsia"/>
              </w:rPr>
              <w:t>丁级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3867.4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一主一次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42" w:type="dxa"/>
          </w:tcPr>
          <w:p>
            <w:r>
              <w:rPr>
                <w:rFonts w:hint="eastAsia"/>
              </w:rPr>
              <w:t>合计</w:t>
            </w:r>
          </w:p>
        </w:tc>
        <w:tc>
          <w:tcPr>
            <w:tcW w:w="1642" w:type="dxa"/>
          </w:tcPr>
          <w:p/>
        </w:tc>
        <w:tc>
          <w:tcPr>
            <w:tcW w:w="1642" w:type="dxa"/>
          </w:tcPr>
          <w:p/>
        </w:tc>
        <w:tc>
          <w:tcPr>
            <w:tcW w:w="1642" w:type="dxa"/>
          </w:tcPr>
          <w:p/>
        </w:tc>
        <w:tc>
          <w:tcPr>
            <w:tcW w:w="1643" w:type="dxa"/>
          </w:tcPr>
          <w:p>
            <w:r>
              <w:rPr>
                <w:rFonts w:hint="eastAsia"/>
              </w:rPr>
              <w:t>19999</w:t>
            </w:r>
          </w:p>
        </w:tc>
        <w:tc>
          <w:tcPr>
            <w:tcW w:w="1643" w:type="dxa"/>
          </w:tcPr>
          <w:p>
            <w:r>
              <w:rPr>
                <w:rFonts w:hint="eastAsia"/>
              </w:rPr>
              <w:t>八主八次</w:t>
            </w:r>
          </w:p>
        </w:tc>
      </w:tr>
    </w:tbl>
    <w:p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E7DA6"/>
    <w:multiLevelType w:val="multilevel"/>
    <w:tmpl w:val="16DE7DA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61F"/>
    <w:rsid w:val="00391A42"/>
    <w:rsid w:val="00426923"/>
    <w:rsid w:val="0053446C"/>
    <w:rsid w:val="006740CA"/>
    <w:rsid w:val="0091159D"/>
    <w:rsid w:val="00B2361F"/>
    <w:rsid w:val="1AEB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79</Words>
  <Characters>454</Characters>
  <Lines>3</Lines>
  <Paragraphs>1</Paragraphs>
  <TotalTime>30</TotalTime>
  <ScaleCrop>false</ScaleCrop>
  <LinksUpToDate>false</LinksUpToDate>
  <CharactersWithSpaces>532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2019-08-26T02:17:00Z</dcterms:created>
  <dc:creator>china</dc:creator>
  <cp:lastModifiedBy>水晶漂流瓶</cp:lastModifiedBy>
  <dcterms:modified xsi:type="dcterms:W3CDTF">2019-08-26T03:14:14Z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